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5c06f01" w14:textId="5c06f01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0A7D4A">
        <w:rPr>
          <w:rFonts w:ascii="Arial" w:hAnsi="Arial" w:cs="Arial"/>
          <w:sz w:val="24"/>
          <w:szCs w:val="24"/>
        </w:rPr>
        <w:t>223</w:t>
      </w:r>
      <w:r>
        <w:rPr>
          <w:rFonts w:ascii="Arial" w:hAnsi="Arial" w:cs="Arial"/>
          <w:sz w:val="24"/>
          <w:szCs w:val="24"/>
        </w:rPr>
        <w:t>/20</w:t>
      </w:r>
      <w:r w:rsidR="000A7D4A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-</w:t>
      </w:r>
      <w:r w:rsidR="00F7002C">
        <w:rPr>
          <w:rFonts w:ascii="Arial" w:hAnsi="Arial" w:cs="Arial"/>
          <w:sz w:val="24"/>
          <w:szCs w:val="24"/>
        </w:rPr>
        <w:t>36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0A7D4A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A7D4A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F5570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572715" w:rsidP="005F4D55" w:rsidRDefault="000A7D4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1804">
        <w:rPr>
          <w:rFonts w:ascii="Arial" w:hAnsi="Arial" w:cs="Arial"/>
          <w:sz w:val="24"/>
          <w:szCs w:val="24"/>
        </w:rPr>
        <w:t>Stečajna masa iza Štedno kreditna zadruga FIMA u stečaju, Sveta Nedelja, Srebrnjak 20B, OIB:27159968620</w:t>
      </w:r>
    </w:p>
    <w:p w:rsidRPr="007B5DFF" w:rsidR="00F55706" w:rsidP="005F4D55" w:rsidRDefault="00F55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7C9C" w:rsidP="006D2A83" w:rsidRDefault="00D07C9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572715">
        <w:rPr>
          <w:rFonts w:ascii="Arial" w:hAnsi="Arial" w:cs="Arial"/>
          <w:sz w:val="24"/>
          <w:szCs w:val="24"/>
        </w:rPr>
        <w:t>3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="00572715">
        <w:rPr>
          <w:rFonts w:ascii="Arial" w:hAnsi="Arial" w:eastAsia="Times New Roman" w:cs="Arial"/>
          <w:sz w:val="24"/>
          <w:szCs w:val="24"/>
        </w:rPr>
        <w:t xml:space="preserve">stečajni upravitelj </w:t>
      </w:r>
      <w:r w:rsidR="000A7D4A">
        <w:rPr>
          <w:rFonts w:ascii="Arial" w:hAnsi="Arial" w:eastAsia="Times New Roman" w:cs="Arial"/>
          <w:sz w:val="24"/>
          <w:szCs w:val="24"/>
        </w:rPr>
        <w:t>Milan Bariša Obradović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0A7D4A">
        <w:rPr>
          <w:rFonts w:ascii="Arial" w:hAnsi="Arial" w:cs="Arial"/>
          <w:sz w:val="24"/>
          <w:szCs w:val="24"/>
        </w:rPr>
        <w:t>19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0A7D4A">
        <w:rPr>
          <w:rFonts w:ascii="Arial" w:hAnsi="Arial" w:cs="Arial"/>
          <w:sz w:val="24"/>
          <w:szCs w:val="24"/>
        </w:rPr>
        <w:t>siječnja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</w:t>
      </w:r>
      <w:r w:rsidR="000A7D4A">
        <w:rPr>
          <w:rFonts w:ascii="Arial" w:hAnsi="Arial" w:cs="Arial"/>
          <w:sz w:val="24"/>
          <w:szCs w:val="24"/>
        </w:rPr>
        <w:t>2</w:t>
      </w:r>
      <w:r w:rsidRPr="007B5DFF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D07C9C" w:rsidR="00D07C9C" w:rsidP="004C59C5" w:rsidRDefault="00D07C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7C9C">
        <w:rPr>
          <w:rFonts w:ascii="Arial" w:hAnsi="Arial" w:cs="Arial"/>
          <w:sz w:val="24"/>
          <w:szCs w:val="24"/>
        </w:rPr>
        <w:tab/>
        <w:t>Stečajni upravitelj izjavljuje kao u svom završnom izvješću. Ističe da će preostali novčani iznos koji se nalazi na računu stečajnog dužnika uplatiti u Fond za namirenje troškova stečajnog postupka te će po izvršenoj uplati dostaviti izvješće sudu. Dodatno ističe da ne postoje neunovčivi predmeti stečajne mase.</w:t>
      </w:r>
    </w:p>
    <w:p w:rsidRPr="00D07C9C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C1358E" w:rsidR="00C1358E" w:rsidP="00C1358E" w:rsidRDefault="00C1358E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358E" w:rsidR="00C1358E" w:rsidP="00C1358E" w:rsidRDefault="00C1358E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D07C9C">
        <w:rPr>
          <w:rFonts w:ascii="Arial" w:hAnsi="Arial" w:cs="Arial"/>
          <w:sz w:val="24"/>
          <w:szCs w:val="24"/>
        </w:rPr>
        <w:t>40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D07C9C" w:rsidP="00AC1AF6" w:rsidRDefault="00D07C9C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4B80" w:rsidP="00501147" w:rsidRDefault="00C64B80">
      <w:pPr>
        <w:spacing w:after="0" w:line="240" w:lineRule="auto"/>
      </w:pPr>
      <w:r>
        <w:separator/>
      </w:r>
    </w:p>
  </w:endnote>
  <w:endnote w:type="continuationSeparator" w:id="0">
    <w:p w:rsidR="00C64B80" w:rsidP="00501147" w:rsidRDefault="00C6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4B80" w:rsidP="00501147" w:rsidRDefault="00C64B80">
      <w:pPr>
        <w:spacing w:after="0" w:line="240" w:lineRule="auto"/>
      </w:pPr>
      <w:r>
        <w:separator/>
      </w:r>
    </w:p>
  </w:footnote>
  <w:footnote w:type="continuationSeparator" w:id="0">
    <w:p w:rsidR="00C64B80" w:rsidP="00501147" w:rsidRDefault="00C6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3D02ED">
      <w:rPr>
        <w:rFonts w:ascii="Arial" w:hAnsi="Arial" w:cs="Arial"/>
        <w:noProof/>
        <w:sz w:val="24"/>
        <w:szCs w:val="24"/>
      </w:rPr>
      <w:t>2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D07C9C">
      <w:rPr>
        <w:rFonts w:ascii="Arial" w:hAnsi="Arial" w:cs="Arial"/>
        <w:sz w:val="24"/>
        <w:szCs w:val="24"/>
      </w:rPr>
      <w:t>223</w:t>
    </w:r>
    <w:r w:rsidRPr="00830059">
      <w:rPr>
        <w:rFonts w:ascii="Arial" w:hAnsi="Arial" w:cs="Arial"/>
        <w:sz w:val="24"/>
        <w:szCs w:val="24"/>
      </w:rPr>
      <w:t>/20</w:t>
    </w:r>
    <w:r w:rsidR="00D07C9C">
      <w:rPr>
        <w:rFonts w:ascii="Arial" w:hAnsi="Arial" w:cs="Arial"/>
        <w:sz w:val="24"/>
        <w:szCs w:val="24"/>
      </w:rPr>
      <w:t>18</w:t>
    </w:r>
    <w:r w:rsidRPr="00830059">
      <w:rPr>
        <w:rFonts w:ascii="Arial" w:hAnsi="Arial" w:cs="Arial"/>
        <w:sz w:val="24"/>
        <w:szCs w:val="24"/>
      </w:rPr>
      <w:t>-</w:t>
    </w:r>
    <w:r w:rsidR="00D07C9C">
      <w:rPr>
        <w:rFonts w:ascii="Arial" w:hAnsi="Arial" w:cs="Arial"/>
        <w:sz w:val="24"/>
        <w:szCs w:val="24"/>
      </w:rPr>
      <w:t>36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A7D4A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C2271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F61DE"/>
    <w:rsid w:val="00310E69"/>
    <w:rsid w:val="00323862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5F74"/>
    <w:rsid w:val="003A6644"/>
    <w:rsid w:val="003B31B2"/>
    <w:rsid w:val="003D02ED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29CC"/>
    <w:rsid w:val="009C66EC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0272C"/>
    <w:rsid w:val="00C1030E"/>
    <w:rsid w:val="00C1358E"/>
    <w:rsid w:val="00C264B2"/>
    <w:rsid w:val="00C449A3"/>
    <w:rsid w:val="00C45817"/>
    <w:rsid w:val="00C470B6"/>
    <w:rsid w:val="00C50473"/>
    <w:rsid w:val="00C50709"/>
    <w:rsid w:val="00C64B80"/>
    <w:rsid w:val="00CB0DAC"/>
    <w:rsid w:val="00CC294D"/>
    <w:rsid w:val="00CC3548"/>
    <w:rsid w:val="00CD0D77"/>
    <w:rsid w:val="00CD43C4"/>
    <w:rsid w:val="00CE3864"/>
    <w:rsid w:val="00CF4DEE"/>
    <w:rsid w:val="00D07C9C"/>
    <w:rsid w:val="00D1493E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55706"/>
    <w:rsid w:val="00F635A4"/>
    <w:rsid w:val="00F65D4C"/>
    <w:rsid w:val="00F67367"/>
    <w:rsid w:val="00F7002C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02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02ED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02ED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02ED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02ED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2022.</izvorni_sadrzaj>
    <derivirana_varijabla naziv="DomainObject.StvarniPocetakDatum_1">21. veljače 2022.</derivirana_varijabla>
  </DomainObject.StvarniPocetakDatum>
  <DomainObject.StvarniZavrsetakDatum>
    <izvorni_sadrzaj>21. veljače 2022.</izvorni_sadrzaj>
    <derivirana_varijabla naziv="DomainObject.StvarniZavrsetakDatum_1">21. veljače 2022.</derivirana_varijabla>
  </DomainObject.StvarniZavrsetakDatum>
  <DomainObject.PlaniraniZavrsetakDatum>
    <izvorni_sadrzaj>21. veljače 2022.</izvorni_sadrzaj>
    <derivirana_varijabla naziv="DomainObject.PlaniraniZavrsetakDatum_1">21. veljače 2022.</derivirana_varijabla>
  </DomainObject.PlaniraniZavrsetakDatum>
  <DomainObject.PlaniraniPocetakDatum>
    <izvorni_sadrzaj>21. veljače 2022.</izvorni_sadrzaj>
    <derivirana_varijabla naziv="DomainObject.PlaniraniPocetakDatum_1">21. veljače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2022.</izvorni_sadrzaj>
    <derivirana_varijabla naziv="DomainObject.Zapisnik.DatumKreiranja_1">21.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St-223/2018-36</izvorni_sadrzaj>
    <derivirana_varijabla naziv="DomainObject.Zapisnik.Oznaka_1">St-223/2018-36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naknada dioba</izvorni_sadrzaj>
    <derivirana_varijabla naziv="DomainObject.Predmet.Opis_1">naknada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Štedno kreditna zadruga FIMA u stečaju</izvorni_sadrzaj>
    <derivirana_varijabla naziv="DomainObject.Predmet.ProtustrankaFormated_1">  Stečajna masa iza Štedno kreditna zadruga FIMA u stečaju</derivirana_varijabla>
  </DomainObject.Predmet.ProtustrankaFormated>
  <DomainObject.Predmet.ProtustrankaFormatedOIB>
    <izvorni_sadrzaj>  Stečajna masa iza Štedno kreditna zadruga FIMA u stečaju, OIB 27159968620</izvorni_sadrzaj>
    <derivirana_varijabla naziv="DomainObject.Predmet.ProtustrankaFormatedOIB_1">  Stečajna masa iza Štedno kreditna zadruga FIMA u stečaju, OIB 27159968620</derivirana_varijabla>
  </DomainObject.Predmet.ProtustrankaFormatedOIB>
  <DomainObject.Predmet.ProtustrankaFormatedWithAdress>
    <izvorni_sadrzaj> Stečajna masa iza Štedno kreditna zadruga FIMA u stečaju, Srebrnjak 20B, 10431 Srebrnjak</izvorni_sadrzaj>
    <derivirana_varijabla naziv="DomainObject.Predmet.ProtustrankaFormatedWithAdress_1"> Stečajna masa iza Štedno kreditna zadruga FIMA u stečaju, Srebrnjak 20B, 10431 Srebrnjak</derivirana_varijabla>
  </DomainObject.Predmet.ProtustrankaFormatedWithAdress>
  <DomainObject.Predmet.ProtustrankaFormatedWithAdressOIB>
    <izvorni_sadrzaj> Stečajna masa iza Štedno kreditna zadruga FIMA u stečaju, OIB 27159968620, Srebrnjak 20B, 10431 Srebrnjak</izvorni_sadrzaj>
    <derivirana_varijabla naziv="DomainObject.Predmet.ProtustrankaFormatedWithAdressOIB_1"> Stečajna masa iza Štedno kreditna zadruga FIMA u stečaju, OIB 27159968620, Srebrnjak 20B, 10431 Srebrnjak</derivirana_varijabla>
  </DomainObject.Predmet.ProtustrankaFormatedWithAdressOIB>
  <DomainObject.Predmet.ProtustrankaWithAdress>
    <izvorni_sadrzaj>Stečajna masa iza Štedno kreditna zadruga FIMA u stečaju Srebrnjak 20B, 10431 Srebrnjak</izvorni_sadrzaj>
    <derivirana_varijabla naziv="DomainObject.Predmet.ProtustrankaWithAdress_1">Stečajna masa iza Štedno kreditna zadruga FIMA u stečaju Srebrnjak 20B, 10431 Srebrnjak</derivirana_varijabla>
  </DomainObject.Predmet.ProtustrankaWithAdress>
  <DomainObject.Predmet.ProtustrankaWithAdressOIB>
    <izvorni_sadrzaj>Stečajna masa iza Štedno kreditna zadruga FIMA u stečaju, OIB 27159968620, Srebrnjak 20B, 10431 Srebrnjak</izvorni_sadrzaj>
    <derivirana_varijabla naziv="DomainObject.Predmet.ProtustrankaWithAdressOIB_1">Stečajna masa iza Štedno kreditna zadruga FIMA u stečaju, OIB 27159968620, Srebrnjak 20B, 10431 Srebrnjak</derivirana_varijabla>
  </DomainObject.Predmet.ProtustrankaWithAdressOIB>
  <DomainObject.Predmet.ProtustrankaNazivFormated>
    <izvorni_sadrzaj>Stečajna masa iza Štedno kreditna zadruga FIMA u stečaju</izvorni_sadrzaj>
    <derivirana_varijabla naziv="DomainObject.Predmet.ProtustrankaNazivFormated_1">Stečajna masa iza Štedno kreditna zadruga FIMA u stečaju</derivirana_varijabla>
  </DomainObject.Predmet.ProtustrankaNazivFormated>
  <DomainObject.Predmet.ProtustrankaNazivFormatedOIB>
    <izvorni_sadrzaj>Stečajna masa iza Štedno kreditna zadruga FIMA u stečaju, OIB 27159968620</izvorni_sadrzaj>
    <derivirana_varijabla naziv="DomainObject.Predmet.ProtustrankaNazivFormatedOIB_1">Stečajna masa iza Štedno kreditna zadruga FIMA u stečaju, OIB 27159968620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Štedno kreditna zadruga FIMA u stečaju</item>
    </izvorni_sadrzaj>
    <derivirana_varijabla naziv="DomainObject.Predmet.ProtuStrankaListFormated_1">
      <item>Stečajna masa iza Štedno kreditna zadruga FIMA u stečaju</item>
    </derivirana_varijabla>
  </DomainObject.Predmet.ProtuStrankaListFormated>
  <DomainObject.Predmet.ProtuStrankaListFormatedOIB>
    <izvorni_sadrzaj>
      <item>Stečajna masa iza Štedno kreditna zadruga FIMA u stečaju, OIB 27159968620</item>
    </izvorni_sadrzaj>
    <derivirana_varijabla naziv="DomainObject.Predmet.ProtuStrankaListFormatedOIB_1">
      <item>Stečajna masa iza Štedno kreditna zadruga FIMA u stečaju, OIB 27159968620</item>
    </derivirana_varijabla>
  </DomainObject.Predmet.ProtuStrankaListFormatedOIB>
  <DomainObject.Predmet.ProtuStrankaListFormatedWithAdress>
    <izvorni_sadrzaj>
      <item>Stečajna masa iza Štedno kreditna zadruga FIMA u stečaju, Srebrnjak 20B, 10431 Srebrnjak</item>
    </izvorni_sadrzaj>
    <derivirana_varijabla naziv="DomainObject.Predmet.ProtuStrankaListFormatedWithAdress_1">
      <item>Stečajna masa iza Štedno kreditna zadruga FIMA u stečaju, Srebrnjak 20B, 10431 Srebrnjak</item>
    </derivirana_varijabla>
  </DomainObject.Predmet.ProtuStrankaListFormatedWithAdress>
  <DomainObject.Predmet.ProtuStrankaListFormatedWithAdressOIB>
    <izvorni_sadrzaj>
      <item>Stečajna masa iza Štedno kreditna zadruga FIMA u stečaju, OIB 27159968620, Srebrnjak 20B, 10431 Srebrnjak</item>
    </izvorni_sadrzaj>
    <derivirana_varijabla naziv="DomainObject.Predmet.ProtuStrankaListFormatedWithAdressOIB_1">
      <item>Stečajna masa iza Štedno kreditna zadruga FIMA u stečaju, OIB 27159968620, Srebrnjak 20B, 10431 Srebrnjak</item>
    </derivirana_varijabla>
  </DomainObject.Predmet.ProtuStrankaListFormatedWithAdressOIB>
  <DomainObject.Predmet.ProtuStrankaListNazivFormated>
    <izvorni_sadrzaj>
      <item>Stečajna masa iza Štedno kreditna zadruga FIMA u stečaju</item>
    </izvorni_sadrzaj>
    <derivirana_varijabla naziv="DomainObject.Predmet.ProtuStrankaListNazivFormated_1">
      <item>Stečajna masa iza Štedno kreditna zadruga FIMA u stečaju</item>
    </derivirana_varijabla>
  </DomainObject.Predmet.ProtuStrankaListNazivFormated>
  <DomainObject.Predmet.ProtuStrankaListNazivFormatedOIB>
    <izvorni_sadrzaj>
      <item>Stečajna masa iza Štedno kreditna zadruga FIMA u stečaju, OIB 27159968620</item>
    </izvorni_sadrzaj>
    <derivirana_varijabla naziv="DomainObject.Predmet.ProtuStrankaListNazivFormatedOIB_1">
      <item>Stečajna masa iza Štedno kreditna zadruga FIMA u stečaju, OIB 27159968620</item>
    </derivirana_varijabla>
  </DomainObject.Predmet.ProtuStrankaListNazivFormatedOIB>
  <DomainObject.Predmet.OstaliList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Formated>
  <DomainObject.Predmet.OstaliList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izvorni_sadrzaj>
    <derivirana_varijabla naziv="DomainObject.Predmet.OstaliListFormatedWithAdress_1"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izvorni_sadrzaj>
    <derivirana_varijabla naziv="DomainObject.Predmet.OstaliListFormatedWithAdressOIB_1"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derivirana_varijabla>
  </DomainObject.Predmet.OstaliListFormatedWithAdressOIB>
  <DomainObject.Predmet.OstaliListNaziv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Naziv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Naziv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2022.</izvorni_sadrzaj>
    <derivirana_varijabla naziv="DomainObject.Datum_1">21. veljače 2022.</derivirana_varijabla>
  </DomainObject.Datum>
  <DomainObject.PoslovniBrojDokumenta>
    <izvorni_sadrzaj>St-223/2018-36</izvorni_sadrzaj>
    <derivirana_varijabla naziv="DomainObject.PoslovniBrojDokumenta_1">St-223/2018-36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Štedno kreditna zadruga FIMA u stečaju</izvorni_sadrzaj>
    <derivirana_varijabla naziv="DomainObject.Predmet.ProtustrankaIDrugi_1">Stečajna masa iza Štedno kreditna zadruga FIMA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Štedno kreditna zadruga FIMA u stečaju, OIB 27159968620, Srebrnjak 20B, 10431 Srebrnjak</izvorni_sadrzaj>
    <derivirana_varijabla naziv="DomainObject.Predmet.ProtustrankaIDrugiAdressOIB_1">Stečajna masa iza Štedno kreditna zadruga FIMA u stečaju, OIB 27159968620, Srebrnjak 20B,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SudioniciListNaziv_1"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27159968620</item>
      <item>, OIB null</item>
      <item>, OIB null</item>
      <item>, OIB 55277272395</item>
      <item>, OIB 45619494339</item>
      <item>, OIB null</item>
    </izvorni_sadrzaj>
    <derivirana_varijabla naziv="DomainObject.Predmet.SudioniciListNazivOIB_1">
      <item>, OIB 85821130368</item>
      <item>, OIB 27159968620</item>
      <item>, OIB null</item>
      <item>, OIB null</item>
      <item>, OIB 55277272395</item>
      <item>, OIB 45619494339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2018.</izvorni_sadrzaj>
    <derivirana_varijabla naziv="DomainObject.Predmet.DatumPocetkaProcesa_1">19.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EBD2B-A832-4A92-B385-DB54980DB87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223</properties:Words>
  <properties:Characters>1238</properties:Characters>
  <properties:Lines>70</properties:Lines>
  <properties:Paragraphs>30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2022-01-18T14:00:00Z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2022-02-21T12:01:00Z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St-223/2018-36 / Zapisnik - Završno ročište vjerovnika (St-223-18-36 Zapisnik od 21.2.22.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